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802" w:rsidRPr="00AC18B8" w:rsidRDefault="00981DFC" w:rsidP="00AC18B8">
      <w:pPr>
        <w:pStyle w:val="a6"/>
        <w:spacing w:line="600" w:lineRule="exact"/>
        <w:rPr>
          <w:rFonts w:ascii="微软雅黑" w:eastAsia="微软雅黑" w:hAnsi="微软雅黑" w:hint="default"/>
          <w:b/>
          <w:bCs/>
          <w:color w:val="7030A0"/>
          <w:sz w:val="40"/>
          <w:szCs w:val="40"/>
        </w:rPr>
      </w:pPr>
      <w:bookmarkStart w:id="0" w:name="_GoBack"/>
      <w:bookmarkEnd w:id="0"/>
      <w:r w:rsidRPr="00AC18B8">
        <w:rPr>
          <w:rFonts w:ascii="微软雅黑" w:eastAsia="微软雅黑" w:hAnsi="微软雅黑"/>
          <w:b/>
          <w:bCs/>
          <w:color w:val="7030A0"/>
          <w:sz w:val="40"/>
          <w:szCs w:val="40"/>
        </w:rPr>
        <w:t>最高人民法院</w:t>
      </w:r>
      <w:r w:rsidRPr="00AC18B8">
        <w:rPr>
          <w:rFonts w:ascii="微软雅黑" w:eastAsia="微软雅黑" w:hAnsi="微软雅黑"/>
          <w:b/>
          <w:bCs/>
          <w:color w:val="7030A0"/>
          <w:sz w:val="40"/>
          <w:szCs w:val="40"/>
        </w:rPr>
        <w:t>关于人民法院庭审录音录像的若干规定</w:t>
      </w:r>
    </w:p>
    <w:p w:rsidR="000C2802" w:rsidRDefault="000C2802" w:rsidP="008B02AE">
      <w:pPr>
        <w:pStyle w:val="ab"/>
        <w:spacing w:line="240" w:lineRule="exact"/>
        <w:ind w:firstLine="480"/>
        <w:rPr>
          <w:rFonts w:ascii="微软雅黑" w:eastAsia="微软雅黑" w:hAnsi="微软雅黑" w:cs="宋体"/>
          <w:sz w:val="24"/>
          <w:szCs w:val="24"/>
        </w:rPr>
      </w:pPr>
    </w:p>
    <w:p w:rsidR="00AC18B8" w:rsidRDefault="00AC18B8" w:rsidP="008B02AE">
      <w:pPr>
        <w:pStyle w:val="ab"/>
        <w:spacing w:line="240" w:lineRule="exact"/>
        <w:ind w:firstLineChars="0" w:firstLine="0"/>
        <w:jc w:val="center"/>
        <w:rPr>
          <w:rFonts w:ascii="微软雅黑" w:eastAsia="微软雅黑" w:hAnsi="微软雅黑" w:cs="宋体"/>
          <w:sz w:val="24"/>
          <w:szCs w:val="24"/>
        </w:rPr>
      </w:pPr>
      <w:r>
        <w:rPr>
          <w:rFonts w:ascii="微软雅黑" w:eastAsia="微软雅黑" w:hAnsi="微软雅黑" w:cs="宋体" w:hint="eastAsia"/>
          <w:sz w:val="24"/>
          <w:szCs w:val="24"/>
        </w:rPr>
        <w:t>2</w:t>
      </w:r>
      <w:r>
        <w:rPr>
          <w:rFonts w:ascii="微软雅黑" w:eastAsia="微软雅黑" w:hAnsi="微软雅黑" w:cs="宋体"/>
          <w:sz w:val="24"/>
          <w:szCs w:val="24"/>
        </w:rPr>
        <w:t>017-03-01</w:t>
      </w:r>
    </w:p>
    <w:p w:rsidR="00AC18B8" w:rsidRPr="00AC18B8" w:rsidRDefault="00AC18B8" w:rsidP="008B02AE">
      <w:pPr>
        <w:pStyle w:val="ab"/>
        <w:spacing w:line="240" w:lineRule="exact"/>
        <w:ind w:firstLine="480"/>
        <w:rPr>
          <w:rFonts w:ascii="微软雅黑" w:eastAsia="微软雅黑" w:hAnsi="微软雅黑" w:cs="宋体" w:hint="eastAsia"/>
          <w:sz w:val="24"/>
          <w:szCs w:val="24"/>
        </w:rPr>
      </w:pPr>
    </w:p>
    <w:p w:rsidR="000C2802" w:rsidRPr="00AC18B8" w:rsidRDefault="00981DFC" w:rsidP="008B02AE">
      <w:pPr>
        <w:pStyle w:val="af2"/>
        <w:spacing w:line="240" w:lineRule="exact"/>
        <w:rPr>
          <w:rFonts w:ascii="微软雅黑" w:eastAsia="微软雅黑" w:hAnsi="微软雅黑"/>
          <w:sz w:val="24"/>
          <w:szCs w:val="24"/>
        </w:rPr>
      </w:pPr>
      <w:r w:rsidRPr="00AC18B8">
        <w:rPr>
          <w:rFonts w:ascii="微软雅黑" w:eastAsia="微软雅黑" w:hAnsi="微软雅黑" w:hint="eastAsia"/>
          <w:sz w:val="24"/>
          <w:szCs w:val="24"/>
        </w:rPr>
        <w:t>法释〔</w:t>
      </w:r>
      <w:r w:rsidRPr="00AC18B8">
        <w:rPr>
          <w:rFonts w:ascii="微软雅黑" w:eastAsia="微软雅黑" w:hAnsi="微软雅黑" w:hint="eastAsia"/>
          <w:sz w:val="24"/>
          <w:szCs w:val="24"/>
        </w:rPr>
        <w:t>2017</w:t>
      </w:r>
      <w:r w:rsidRPr="00AC18B8">
        <w:rPr>
          <w:rFonts w:ascii="微软雅黑" w:eastAsia="微软雅黑" w:hAnsi="微软雅黑" w:hint="eastAsia"/>
          <w:sz w:val="24"/>
          <w:szCs w:val="24"/>
        </w:rPr>
        <w:t>〕</w:t>
      </w:r>
      <w:r w:rsidRPr="00AC18B8">
        <w:rPr>
          <w:rFonts w:ascii="微软雅黑" w:eastAsia="微软雅黑" w:hAnsi="微软雅黑" w:hint="eastAsia"/>
          <w:sz w:val="24"/>
          <w:szCs w:val="24"/>
        </w:rPr>
        <w:t>5</w:t>
      </w:r>
      <w:r w:rsidRPr="00AC18B8">
        <w:rPr>
          <w:rFonts w:ascii="微软雅黑" w:eastAsia="微软雅黑" w:hAnsi="微软雅黑" w:hint="eastAsia"/>
          <w:sz w:val="24"/>
          <w:szCs w:val="24"/>
        </w:rPr>
        <w:t>号</w:t>
      </w:r>
    </w:p>
    <w:p w:rsidR="000C2802" w:rsidRPr="00AC18B8" w:rsidRDefault="000C2802" w:rsidP="008B02AE">
      <w:pPr>
        <w:pStyle w:val="ab"/>
        <w:spacing w:line="240" w:lineRule="exact"/>
        <w:ind w:firstLine="480"/>
        <w:rPr>
          <w:rFonts w:ascii="微软雅黑" w:eastAsia="微软雅黑" w:hAnsi="微软雅黑" w:cs="宋体"/>
          <w:sz w:val="24"/>
          <w:szCs w:val="24"/>
        </w:rPr>
      </w:pPr>
    </w:p>
    <w:p w:rsidR="000C2802" w:rsidRPr="00AC18B8" w:rsidRDefault="00981DFC" w:rsidP="008B02AE">
      <w:pPr>
        <w:pStyle w:val="ab"/>
        <w:spacing w:line="300" w:lineRule="exact"/>
        <w:ind w:firstLine="480"/>
        <w:rPr>
          <w:rStyle w:val="af7"/>
          <w:rFonts w:ascii="微软雅黑" w:eastAsia="微软雅黑" w:hAnsi="微软雅黑"/>
          <w:sz w:val="24"/>
          <w:szCs w:val="24"/>
        </w:rPr>
      </w:pPr>
      <w:r w:rsidRPr="00AC18B8">
        <w:rPr>
          <w:rFonts w:ascii="微软雅黑" w:eastAsia="微软雅黑" w:hAnsi="微软雅黑" w:hint="eastAsia"/>
          <w:sz w:val="24"/>
          <w:szCs w:val="24"/>
        </w:rPr>
        <w:t>为保障诉讼参与人诉讼权利，规范庭审活动，提高庭审效率，深化司法公开，促进司法公正，根据《中华人民共和国刑事诉讼法》《中华人民共和国民事诉讼法》《中华人民共和国行政诉讼法》等法律规定，结合审判工作实际，制定本规定。</w:t>
      </w:r>
    </w:p>
    <w:p w:rsidR="000C2802" w:rsidRPr="00AC18B8" w:rsidRDefault="00981DFC" w:rsidP="008B02AE">
      <w:pPr>
        <w:pStyle w:val="ab"/>
        <w:spacing w:line="300" w:lineRule="exact"/>
        <w:ind w:firstLine="480"/>
        <w:rPr>
          <w:rStyle w:val="af7"/>
          <w:rFonts w:ascii="微软雅黑" w:eastAsia="微软雅黑" w:hAnsi="微软雅黑"/>
          <w:sz w:val="24"/>
          <w:szCs w:val="24"/>
        </w:rPr>
      </w:pPr>
      <w:r w:rsidRPr="00CB11B5">
        <w:rPr>
          <w:rStyle w:val="af7"/>
          <w:rFonts w:ascii="微软雅黑" w:eastAsia="微软雅黑" w:hAnsi="微软雅黑" w:hint="eastAsia"/>
          <w:b/>
          <w:bCs/>
          <w:sz w:val="24"/>
          <w:szCs w:val="24"/>
        </w:rPr>
        <w:t>第一</w:t>
      </w:r>
      <w:r w:rsidRPr="00CB11B5">
        <w:rPr>
          <w:rStyle w:val="af7"/>
          <w:rFonts w:ascii="微软雅黑" w:eastAsia="微软雅黑" w:hAnsi="微软雅黑" w:hint="eastAsia"/>
          <w:b/>
          <w:bCs/>
          <w:sz w:val="24"/>
          <w:szCs w:val="24"/>
        </w:rPr>
        <w:t>条</w:t>
      </w:r>
      <w:r w:rsidRPr="00AC18B8">
        <w:rPr>
          <w:rFonts w:ascii="微软雅黑" w:eastAsia="微软雅黑" w:hAnsi="微软雅黑" w:hint="eastAsia"/>
          <w:sz w:val="24"/>
          <w:szCs w:val="24"/>
        </w:rPr>
        <w:t xml:space="preserve">　</w:t>
      </w:r>
      <w:r w:rsidRPr="00AC18B8">
        <w:rPr>
          <w:rFonts w:ascii="微软雅黑" w:eastAsia="微软雅黑" w:hAnsi="微软雅黑" w:hint="eastAsia"/>
          <w:sz w:val="24"/>
          <w:szCs w:val="24"/>
        </w:rPr>
        <w:t>人民法院开庭审判案件，应当对庭审活动进行全程录音录像。</w:t>
      </w:r>
    </w:p>
    <w:p w:rsidR="000C2802" w:rsidRPr="00AC18B8" w:rsidRDefault="00981DFC" w:rsidP="008B02AE">
      <w:pPr>
        <w:pStyle w:val="ab"/>
        <w:spacing w:line="300" w:lineRule="exact"/>
        <w:ind w:firstLine="480"/>
        <w:rPr>
          <w:rFonts w:ascii="微软雅黑" w:eastAsia="微软雅黑" w:hAnsi="微软雅黑"/>
          <w:sz w:val="24"/>
          <w:szCs w:val="24"/>
        </w:rPr>
      </w:pPr>
      <w:r w:rsidRPr="00CB11B5">
        <w:rPr>
          <w:rStyle w:val="af7"/>
          <w:rFonts w:ascii="微软雅黑" w:eastAsia="微软雅黑" w:hAnsi="微软雅黑" w:hint="eastAsia"/>
          <w:b/>
          <w:bCs/>
          <w:sz w:val="24"/>
          <w:szCs w:val="24"/>
        </w:rPr>
        <w:t>第二</w:t>
      </w:r>
      <w:r w:rsidRPr="00CB11B5">
        <w:rPr>
          <w:rStyle w:val="af7"/>
          <w:rFonts w:ascii="微软雅黑" w:eastAsia="微软雅黑" w:hAnsi="微软雅黑" w:hint="eastAsia"/>
          <w:b/>
          <w:bCs/>
          <w:sz w:val="24"/>
          <w:szCs w:val="24"/>
        </w:rPr>
        <w:t>条</w:t>
      </w:r>
      <w:r w:rsidRPr="00AC18B8">
        <w:rPr>
          <w:rFonts w:ascii="微软雅黑" w:eastAsia="微软雅黑" w:hAnsi="微软雅黑" w:hint="eastAsia"/>
          <w:sz w:val="24"/>
          <w:szCs w:val="24"/>
        </w:rPr>
        <w:t xml:space="preserve">　</w:t>
      </w:r>
      <w:r w:rsidRPr="00AC18B8">
        <w:rPr>
          <w:rFonts w:ascii="微软雅黑" w:eastAsia="微软雅黑" w:hAnsi="微软雅黑" w:hint="eastAsia"/>
          <w:sz w:val="24"/>
          <w:szCs w:val="24"/>
        </w:rPr>
        <w:t>人民法院应当在法庭内配备固定或者移动的录音录像设备。</w:t>
      </w:r>
    </w:p>
    <w:p w:rsidR="000C2802" w:rsidRPr="00AC18B8" w:rsidRDefault="00981DFC" w:rsidP="008B02AE">
      <w:pPr>
        <w:pStyle w:val="ab"/>
        <w:spacing w:line="300" w:lineRule="exact"/>
        <w:ind w:firstLine="480"/>
        <w:rPr>
          <w:rStyle w:val="af7"/>
          <w:rFonts w:ascii="微软雅黑" w:eastAsia="微软雅黑" w:hAnsi="微软雅黑"/>
          <w:sz w:val="24"/>
          <w:szCs w:val="24"/>
        </w:rPr>
      </w:pPr>
      <w:r w:rsidRPr="00AC18B8">
        <w:rPr>
          <w:rFonts w:ascii="微软雅黑" w:eastAsia="微软雅黑" w:hAnsi="微软雅黑" w:hint="eastAsia"/>
          <w:sz w:val="24"/>
          <w:szCs w:val="24"/>
        </w:rPr>
        <w:t>有条件的人民法院可以在法庭安装使用智能语音识别同步转换文字系统。</w:t>
      </w:r>
    </w:p>
    <w:p w:rsidR="000C2802" w:rsidRPr="00AC18B8" w:rsidRDefault="00981DFC" w:rsidP="008B02AE">
      <w:pPr>
        <w:pStyle w:val="ab"/>
        <w:spacing w:line="300" w:lineRule="exact"/>
        <w:ind w:firstLine="480"/>
        <w:rPr>
          <w:rFonts w:ascii="微软雅黑" w:eastAsia="微软雅黑" w:hAnsi="微软雅黑"/>
          <w:sz w:val="24"/>
          <w:szCs w:val="24"/>
        </w:rPr>
      </w:pPr>
      <w:r w:rsidRPr="00CB11B5">
        <w:rPr>
          <w:rStyle w:val="af7"/>
          <w:rFonts w:ascii="微软雅黑" w:eastAsia="微软雅黑" w:hAnsi="微软雅黑" w:hint="eastAsia"/>
          <w:b/>
          <w:bCs/>
          <w:sz w:val="24"/>
          <w:szCs w:val="24"/>
        </w:rPr>
        <w:t>第三</w:t>
      </w:r>
      <w:r w:rsidRPr="00CB11B5">
        <w:rPr>
          <w:rStyle w:val="af7"/>
          <w:rFonts w:ascii="微软雅黑" w:eastAsia="微软雅黑" w:hAnsi="微软雅黑" w:hint="eastAsia"/>
          <w:b/>
          <w:bCs/>
          <w:sz w:val="24"/>
          <w:szCs w:val="24"/>
        </w:rPr>
        <w:t>条</w:t>
      </w:r>
      <w:r w:rsidRPr="00AC18B8">
        <w:rPr>
          <w:rFonts w:ascii="微软雅黑" w:eastAsia="微软雅黑" w:hAnsi="微软雅黑" w:hint="eastAsia"/>
          <w:sz w:val="24"/>
          <w:szCs w:val="24"/>
        </w:rPr>
        <w:t xml:space="preserve">　</w:t>
      </w:r>
      <w:r w:rsidRPr="00AC18B8">
        <w:rPr>
          <w:rFonts w:ascii="微软雅黑" w:eastAsia="微软雅黑" w:hAnsi="微软雅黑" w:hint="eastAsia"/>
          <w:sz w:val="24"/>
          <w:szCs w:val="24"/>
        </w:rPr>
        <w:t>庭审录音录像应当自宣布开庭时开始，至闭庭时结束。除下列情形外，庭审录音录像不得人为中断：</w:t>
      </w:r>
    </w:p>
    <w:p w:rsidR="000C2802" w:rsidRPr="00AC18B8" w:rsidRDefault="00981DFC" w:rsidP="008B02AE">
      <w:pPr>
        <w:pStyle w:val="ab"/>
        <w:spacing w:line="300" w:lineRule="exact"/>
        <w:ind w:firstLine="480"/>
        <w:rPr>
          <w:rFonts w:ascii="微软雅黑" w:eastAsia="微软雅黑" w:hAnsi="微软雅黑"/>
          <w:sz w:val="24"/>
          <w:szCs w:val="24"/>
        </w:rPr>
      </w:pPr>
      <w:r w:rsidRPr="00AC18B8">
        <w:rPr>
          <w:rFonts w:ascii="微软雅黑" w:eastAsia="微软雅黑" w:hAnsi="微软雅黑" w:hint="eastAsia"/>
          <w:sz w:val="24"/>
          <w:szCs w:val="24"/>
        </w:rPr>
        <w:t>（一）休</w:t>
      </w:r>
      <w:r w:rsidRPr="00AC18B8">
        <w:rPr>
          <w:rFonts w:ascii="微软雅黑" w:eastAsia="微软雅黑" w:hAnsi="微软雅黑" w:hint="eastAsia"/>
          <w:sz w:val="24"/>
          <w:szCs w:val="24"/>
        </w:rPr>
        <w:t>庭；</w:t>
      </w:r>
    </w:p>
    <w:p w:rsidR="000C2802" w:rsidRPr="00AC18B8" w:rsidRDefault="00981DFC" w:rsidP="008B02AE">
      <w:pPr>
        <w:pStyle w:val="ab"/>
        <w:spacing w:line="300" w:lineRule="exact"/>
        <w:ind w:firstLine="480"/>
        <w:rPr>
          <w:rFonts w:ascii="微软雅黑" w:eastAsia="微软雅黑" w:hAnsi="微软雅黑"/>
          <w:sz w:val="24"/>
          <w:szCs w:val="24"/>
        </w:rPr>
      </w:pPr>
      <w:r w:rsidRPr="00AC18B8">
        <w:rPr>
          <w:rFonts w:ascii="微软雅黑" w:eastAsia="微软雅黑" w:hAnsi="微软雅黑" w:hint="eastAsia"/>
          <w:sz w:val="24"/>
          <w:szCs w:val="24"/>
        </w:rPr>
        <w:t>（二）公开庭审中的不公开举证、质证活动；</w:t>
      </w:r>
    </w:p>
    <w:p w:rsidR="000C2802" w:rsidRPr="00AC18B8" w:rsidRDefault="00981DFC" w:rsidP="008B02AE">
      <w:pPr>
        <w:pStyle w:val="ab"/>
        <w:spacing w:line="300" w:lineRule="exact"/>
        <w:ind w:firstLine="480"/>
        <w:rPr>
          <w:rFonts w:ascii="微软雅黑" w:eastAsia="微软雅黑" w:hAnsi="微软雅黑"/>
          <w:sz w:val="24"/>
          <w:szCs w:val="24"/>
        </w:rPr>
      </w:pPr>
      <w:r w:rsidRPr="00AC18B8">
        <w:rPr>
          <w:rFonts w:ascii="微软雅黑" w:eastAsia="微软雅黑" w:hAnsi="微软雅黑" w:hint="eastAsia"/>
          <w:sz w:val="24"/>
          <w:szCs w:val="24"/>
        </w:rPr>
        <w:t>（三）不宜录制的调解活动。</w:t>
      </w:r>
    </w:p>
    <w:p w:rsidR="000C2802" w:rsidRPr="00AC18B8" w:rsidRDefault="00981DFC" w:rsidP="008B02AE">
      <w:pPr>
        <w:pStyle w:val="ab"/>
        <w:spacing w:line="300" w:lineRule="exact"/>
        <w:ind w:firstLine="480"/>
        <w:rPr>
          <w:rStyle w:val="af7"/>
          <w:rFonts w:ascii="微软雅黑" w:eastAsia="微软雅黑" w:hAnsi="微软雅黑"/>
          <w:sz w:val="24"/>
          <w:szCs w:val="24"/>
        </w:rPr>
      </w:pPr>
      <w:r w:rsidRPr="00AC18B8">
        <w:rPr>
          <w:rFonts w:ascii="微软雅黑" w:eastAsia="微软雅黑" w:hAnsi="微软雅黑" w:hint="eastAsia"/>
          <w:sz w:val="24"/>
          <w:szCs w:val="24"/>
        </w:rPr>
        <w:t>负责录音录像的人员应当对录音录像的起止时间、有无中断等情况进行记录并附卷。</w:t>
      </w:r>
    </w:p>
    <w:p w:rsidR="000C2802" w:rsidRPr="00AC18B8" w:rsidRDefault="00981DFC" w:rsidP="008B02AE">
      <w:pPr>
        <w:pStyle w:val="ab"/>
        <w:spacing w:line="300" w:lineRule="exact"/>
        <w:ind w:firstLine="480"/>
        <w:rPr>
          <w:rFonts w:ascii="微软雅黑" w:eastAsia="微软雅黑" w:hAnsi="微软雅黑"/>
          <w:sz w:val="24"/>
          <w:szCs w:val="24"/>
        </w:rPr>
      </w:pPr>
      <w:r w:rsidRPr="00CB11B5">
        <w:rPr>
          <w:rStyle w:val="af7"/>
          <w:rFonts w:ascii="微软雅黑" w:eastAsia="微软雅黑" w:hAnsi="微软雅黑" w:hint="eastAsia"/>
          <w:b/>
          <w:bCs/>
          <w:sz w:val="24"/>
          <w:szCs w:val="24"/>
        </w:rPr>
        <w:t>第四</w:t>
      </w:r>
      <w:r w:rsidRPr="00CB11B5">
        <w:rPr>
          <w:rStyle w:val="af7"/>
          <w:rFonts w:ascii="微软雅黑" w:eastAsia="微软雅黑" w:hAnsi="微软雅黑" w:hint="eastAsia"/>
          <w:b/>
          <w:bCs/>
          <w:sz w:val="24"/>
          <w:szCs w:val="24"/>
        </w:rPr>
        <w:t>条</w:t>
      </w:r>
      <w:r w:rsidRPr="00AC18B8">
        <w:rPr>
          <w:rFonts w:ascii="微软雅黑" w:eastAsia="微软雅黑" w:hAnsi="微软雅黑" w:hint="eastAsia"/>
          <w:sz w:val="24"/>
          <w:szCs w:val="24"/>
        </w:rPr>
        <w:t xml:space="preserve">　</w:t>
      </w:r>
      <w:r w:rsidRPr="00AC18B8">
        <w:rPr>
          <w:rFonts w:ascii="微软雅黑" w:eastAsia="微软雅黑" w:hAnsi="微软雅黑" w:hint="eastAsia"/>
          <w:sz w:val="24"/>
          <w:szCs w:val="24"/>
        </w:rPr>
        <w:t>人民法院应当采取叠加同步录制时间或者其他措施保证庭审录音录像的真实和完整。</w:t>
      </w:r>
    </w:p>
    <w:p w:rsidR="000C2802" w:rsidRPr="00AC18B8" w:rsidRDefault="00981DFC" w:rsidP="008B02AE">
      <w:pPr>
        <w:pStyle w:val="ab"/>
        <w:spacing w:line="300" w:lineRule="exact"/>
        <w:ind w:firstLine="480"/>
        <w:rPr>
          <w:rStyle w:val="af7"/>
          <w:rFonts w:ascii="微软雅黑" w:eastAsia="微软雅黑" w:hAnsi="微软雅黑"/>
          <w:sz w:val="24"/>
          <w:szCs w:val="24"/>
        </w:rPr>
      </w:pPr>
      <w:r w:rsidRPr="00AC18B8">
        <w:rPr>
          <w:rFonts w:ascii="微软雅黑" w:eastAsia="微软雅黑" w:hAnsi="微软雅黑" w:hint="eastAsia"/>
          <w:sz w:val="24"/>
          <w:szCs w:val="24"/>
        </w:rPr>
        <w:t>因设备故障或技术原因导致录音录像不真实、不完整的，负责录音录像的人员应当</w:t>
      </w:r>
      <w:proofErr w:type="gramStart"/>
      <w:r w:rsidRPr="00AC18B8">
        <w:rPr>
          <w:rFonts w:ascii="微软雅黑" w:eastAsia="微软雅黑" w:hAnsi="微软雅黑" w:hint="eastAsia"/>
          <w:sz w:val="24"/>
          <w:szCs w:val="24"/>
        </w:rPr>
        <w:t>作出</w:t>
      </w:r>
      <w:proofErr w:type="gramEnd"/>
      <w:r w:rsidRPr="00AC18B8">
        <w:rPr>
          <w:rFonts w:ascii="微软雅黑" w:eastAsia="微软雅黑" w:hAnsi="微软雅黑" w:hint="eastAsia"/>
          <w:sz w:val="24"/>
          <w:szCs w:val="24"/>
        </w:rPr>
        <w:t>书面说明，经审判长或独任审判员审核签字后附卷。</w:t>
      </w:r>
    </w:p>
    <w:p w:rsidR="000C2802" w:rsidRPr="00AC18B8" w:rsidRDefault="00981DFC" w:rsidP="008B02AE">
      <w:pPr>
        <w:pStyle w:val="ab"/>
        <w:spacing w:line="300" w:lineRule="exact"/>
        <w:ind w:firstLine="480"/>
        <w:rPr>
          <w:rFonts w:ascii="微软雅黑" w:eastAsia="微软雅黑" w:hAnsi="微软雅黑"/>
          <w:sz w:val="24"/>
          <w:szCs w:val="24"/>
        </w:rPr>
      </w:pPr>
      <w:r w:rsidRPr="00CB11B5">
        <w:rPr>
          <w:rStyle w:val="af7"/>
          <w:rFonts w:ascii="微软雅黑" w:eastAsia="微软雅黑" w:hAnsi="微软雅黑" w:hint="eastAsia"/>
          <w:b/>
          <w:bCs/>
          <w:sz w:val="24"/>
          <w:szCs w:val="24"/>
        </w:rPr>
        <w:t>第五</w:t>
      </w:r>
      <w:r w:rsidRPr="00CB11B5">
        <w:rPr>
          <w:rStyle w:val="af7"/>
          <w:rFonts w:ascii="微软雅黑" w:eastAsia="微软雅黑" w:hAnsi="微软雅黑" w:hint="eastAsia"/>
          <w:b/>
          <w:bCs/>
          <w:sz w:val="24"/>
          <w:szCs w:val="24"/>
        </w:rPr>
        <w:t>条</w:t>
      </w:r>
      <w:r w:rsidRPr="00AC18B8">
        <w:rPr>
          <w:rFonts w:ascii="微软雅黑" w:eastAsia="微软雅黑" w:hAnsi="微软雅黑" w:hint="eastAsia"/>
          <w:sz w:val="24"/>
          <w:szCs w:val="24"/>
        </w:rPr>
        <w:t xml:space="preserve">　</w:t>
      </w:r>
      <w:r w:rsidRPr="00AC18B8">
        <w:rPr>
          <w:rFonts w:ascii="微软雅黑" w:eastAsia="微软雅黑" w:hAnsi="微软雅黑" w:hint="eastAsia"/>
          <w:sz w:val="24"/>
          <w:szCs w:val="24"/>
        </w:rPr>
        <w:t>人民法院应当使用专门设备在线或离线存储、备份庭审录音录像。因设备故障等原因导致不符合技术标准的录音录像，应当一并存储。</w:t>
      </w:r>
    </w:p>
    <w:p w:rsidR="000C2802" w:rsidRPr="00AC18B8" w:rsidRDefault="00981DFC" w:rsidP="008B02AE">
      <w:pPr>
        <w:pStyle w:val="ab"/>
        <w:spacing w:line="300" w:lineRule="exact"/>
        <w:ind w:firstLine="480"/>
        <w:rPr>
          <w:rStyle w:val="af7"/>
          <w:rFonts w:ascii="微软雅黑" w:eastAsia="微软雅黑" w:hAnsi="微软雅黑"/>
          <w:sz w:val="24"/>
          <w:szCs w:val="24"/>
        </w:rPr>
      </w:pPr>
      <w:r w:rsidRPr="00AC18B8">
        <w:rPr>
          <w:rFonts w:ascii="微软雅黑" w:eastAsia="微软雅黑" w:hAnsi="微软雅黑" w:hint="eastAsia"/>
          <w:sz w:val="24"/>
          <w:szCs w:val="24"/>
        </w:rPr>
        <w:t>庭审录音录像的归档，按照</w:t>
      </w:r>
      <w:r w:rsidRPr="00AC18B8">
        <w:rPr>
          <w:rFonts w:ascii="微软雅黑" w:eastAsia="微软雅黑" w:hAnsi="微软雅黑" w:hint="eastAsia"/>
          <w:sz w:val="24"/>
          <w:szCs w:val="24"/>
        </w:rPr>
        <w:t>人民法院电子诉讼档案管理规定执行。</w:t>
      </w:r>
    </w:p>
    <w:p w:rsidR="000C2802" w:rsidRPr="00AC18B8" w:rsidRDefault="00981DFC" w:rsidP="008B02AE">
      <w:pPr>
        <w:pStyle w:val="ab"/>
        <w:spacing w:line="300" w:lineRule="exact"/>
        <w:ind w:firstLine="480"/>
        <w:rPr>
          <w:rStyle w:val="af7"/>
          <w:rFonts w:ascii="微软雅黑" w:eastAsia="微软雅黑" w:hAnsi="微软雅黑"/>
          <w:sz w:val="24"/>
          <w:szCs w:val="24"/>
        </w:rPr>
      </w:pPr>
      <w:r w:rsidRPr="00CB11B5">
        <w:rPr>
          <w:rStyle w:val="af7"/>
          <w:rFonts w:ascii="微软雅黑" w:eastAsia="微软雅黑" w:hAnsi="微软雅黑" w:hint="eastAsia"/>
          <w:b/>
          <w:bCs/>
          <w:sz w:val="24"/>
          <w:szCs w:val="24"/>
        </w:rPr>
        <w:t>第六</w:t>
      </w:r>
      <w:r w:rsidRPr="00CB11B5">
        <w:rPr>
          <w:rStyle w:val="af7"/>
          <w:rFonts w:ascii="微软雅黑" w:eastAsia="微软雅黑" w:hAnsi="微软雅黑" w:hint="eastAsia"/>
          <w:b/>
          <w:bCs/>
          <w:sz w:val="24"/>
          <w:szCs w:val="24"/>
        </w:rPr>
        <w:t>条</w:t>
      </w:r>
      <w:r w:rsidRPr="00AC18B8">
        <w:rPr>
          <w:rFonts w:ascii="微软雅黑" w:eastAsia="微软雅黑" w:hAnsi="微软雅黑" w:hint="eastAsia"/>
          <w:sz w:val="24"/>
          <w:szCs w:val="24"/>
        </w:rPr>
        <w:t xml:space="preserve">　</w:t>
      </w:r>
      <w:r w:rsidRPr="00AC18B8">
        <w:rPr>
          <w:rFonts w:ascii="微软雅黑" w:eastAsia="微软雅黑" w:hAnsi="微软雅黑" w:hint="eastAsia"/>
          <w:sz w:val="24"/>
          <w:szCs w:val="24"/>
        </w:rPr>
        <w:t>人民法院通过使用智能语音识别系统同步转换生成的庭审文字记录，经审判人员、书记员、诉讼参与人核对签字后，作为法庭笔录管理和使用。</w:t>
      </w:r>
    </w:p>
    <w:p w:rsidR="000C2802" w:rsidRPr="00AC18B8" w:rsidRDefault="00981DFC" w:rsidP="008B02AE">
      <w:pPr>
        <w:pStyle w:val="ab"/>
        <w:spacing w:line="300" w:lineRule="exact"/>
        <w:ind w:firstLine="480"/>
        <w:rPr>
          <w:rStyle w:val="af7"/>
          <w:rFonts w:ascii="微软雅黑" w:eastAsia="微软雅黑" w:hAnsi="微软雅黑"/>
          <w:sz w:val="24"/>
          <w:szCs w:val="24"/>
        </w:rPr>
      </w:pPr>
      <w:r w:rsidRPr="00CB11B5">
        <w:rPr>
          <w:rStyle w:val="af7"/>
          <w:rFonts w:ascii="微软雅黑" w:eastAsia="微软雅黑" w:hAnsi="微软雅黑" w:hint="eastAsia"/>
          <w:b/>
          <w:bCs/>
          <w:sz w:val="24"/>
          <w:szCs w:val="24"/>
        </w:rPr>
        <w:t>第七</w:t>
      </w:r>
      <w:r w:rsidRPr="00CB11B5">
        <w:rPr>
          <w:rStyle w:val="af7"/>
          <w:rFonts w:ascii="微软雅黑" w:eastAsia="微软雅黑" w:hAnsi="微软雅黑" w:hint="eastAsia"/>
          <w:b/>
          <w:bCs/>
          <w:sz w:val="24"/>
          <w:szCs w:val="24"/>
        </w:rPr>
        <w:t>条</w:t>
      </w:r>
      <w:r w:rsidRPr="00AC18B8">
        <w:rPr>
          <w:rFonts w:ascii="微软雅黑" w:eastAsia="微软雅黑" w:hAnsi="微软雅黑" w:hint="eastAsia"/>
          <w:sz w:val="24"/>
          <w:szCs w:val="24"/>
        </w:rPr>
        <w:t xml:space="preserve">　</w:t>
      </w:r>
      <w:r w:rsidRPr="00AC18B8">
        <w:rPr>
          <w:rFonts w:ascii="微软雅黑" w:eastAsia="微软雅黑" w:hAnsi="微软雅黑" w:hint="eastAsia"/>
          <w:sz w:val="24"/>
          <w:szCs w:val="24"/>
        </w:rPr>
        <w:t>诉讼参与人对法庭笔录有异议并申请补正的，书记员可以播放庭审录音录像进行核对、补正；不予补正的，应当将申请记录在案。</w:t>
      </w:r>
    </w:p>
    <w:p w:rsidR="000C2802" w:rsidRPr="00AC18B8" w:rsidRDefault="00981DFC" w:rsidP="008B02AE">
      <w:pPr>
        <w:pStyle w:val="ab"/>
        <w:spacing w:line="300" w:lineRule="exact"/>
        <w:ind w:firstLine="480"/>
        <w:rPr>
          <w:rStyle w:val="af7"/>
          <w:rFonts w:ascii="微软雅黑" w:eastAsia="微软雅黑" w:hAnsi="微软雅黑"/>
          <w:sz w:val="24"/>
          <w:szCs w:val="24"/>
        </w:rPr>
      </w:pPr>
      <w:r w:rsidRPr="00CB11B5">
        <w:rPr>
          <w:rStyle w:val="af7"/>
          <w:rFonts w:ascii="微软雅黑" w:eastAsia="微软雅黑" w:hAnsi="微软雅黑" w:hint="eastAsia"/>
          <w:b/>
          <w:bCs/>
          <w:sz w:val="24"/>
          <w:szCs w:val="24"/>
        </w:rPr>
        <w:t>第八</w:t>
      </w:r>
      <w:r w:rsidRPr="00CB11B5">
        <w:rPr>
          <w:rStyle w:val="af7"/>
          <w:rFonts w:ascii="微软雅黑" w:eastAsia="微软雅黑" w:hAnsi="微软雅黑" w:hint="eastAsia"/>
          <w:b/>
          <w:bCs/>
          <w:sz w:val="24"/>
          <w:szCs w:val="24"/>
        </w:rPr>
        <w:t>条</w:t>
      </w:r>
      <w:r w:rsidRPr="00AC18B8">
        <w:rPr>
          <w:rFonts w:ascii="微软雅黑" w:eastAsia="微软雅黑" w:hAnsi="微软雅黑" w:hint="eastAsia"/>
          <w:sz w:val="24"/>
          <w:szCs w:val="24"/>
        </w:rPr>
        <w:t xml:space="preserve">　</w:t>
      </w:r>
      <w:r w:rsidRPr="00AC18B8">
        <w:rPr>
          <w:rFonts w:ascii="微软雅黑" w:eastAsia="微软雅黑" w:hAnsi="微软雅黑" w:hint="eastAsia"/>
          <w:sz w:val="24"/>
          <w:szCs w:val="24"/>
        </w:rPr>
        <w:t>适用简易程序审理民事案件的庭审录音录像，经当事人同意的，可以替代法庭笔录。</w:t>
      </w:r>
    </w:p>
    <w:p w:rsidR="000C2802" w:rsidRPr="00AC18B8" w:rsidRDefault="00981DFC" w:rsidP="008B02AE">
      <w:pPr>
        <w:pStyle w:val="ab"/>
        <w:spacing w:line="300" w:lineRule="exact"/>
        <w:ind w:firstLine="480"/>
        <w:rPr>
          <w:rStyle w:val="af7"/>
          <w:rFonts w:ascii="微软雅黑" w:eastAsia="微软雅黑" w:hAnsi="微软雅黑"/>
          <w:sz w:val="24"/>
          <w:szCs w:val="24"/>
        </w:rPr>
      </w:pPr>
      <w:r w:rsidRPr="00CB11B5">
        <w:rPr>
          <w:rStyle w:val="af7"/>
          <w:rFonts w:ascii="微软雅黑" w:eastAsia="微软雅黑" w:hAnsi="微软雅黑" w:hint="eastAsia"/>
          <w:b/>
          <w:bCs/>
          <w:sz w:val="24"/>
          <w:szCs w:val="24"/>
        </w:rPr>
        <w:t>第九</w:t>
      </w:r>
      <w:r w:rsidRPr="00CB11B5">
        <w:rPr>
          <w:rStyle w:val="af7"/>
          <w:rFonts w:ascii="微软雅黑" w:eastAsia="微软雅黑" w:hAnsi="微软雅黑" w:hint="eastAsia"/>
          <w:b/>
          <w:bCs/>
          <w:sz w:val="24"/>
          <w:szCs w:val="24"/>
        </w:rPr>
        <w:t>条</w:t>
      </w:r>
      <w:r w:rsidRPr="00AC18B8">
        <w:rPr>
          <w:rFonts w:ascii="微软雅黑" w:eastAsia="微软雅黑" w:hAnsi="微软雅黑" w:hint="eastAsia"/>
          <w:sz w:val="24"/>
          <w:szCs w:val="24"/>
        </w:rPr>
        <w:t xml:space="preserve">　</w:t>
      </w:r>
      <w:r w:rsidRPr="00AC18B8">
        <w:rPr>
          <w:rFonts w:ascii="微软雅黑" w:eastAsia="微软雅黑" w:hAnsi="微软雅黑" w:hint="eastAsia"/>
          <w:sz w:val="24"/>
          <w:szCs w:val="24"/>
        </w:rPr>
        <w:t>人民法院应当将替代法庭笔录的庭审录音录像同步保存在服务器或者刻录成光盘，并由当事人和其他诉讼参与人对其完整性校验值签字或者采取其他方法进行确认。</w:t>
      </w:r>
    </w:p>
    <w:p w:rsidR="000C2802" w:rsidRPr="00AC18B8" w:rsidRDefault="00981DFC" w:rsidP="008B02AE">
      <w:pPr>
        <w:pStyle w:val="ab"/>
        <w:spacing w:line="300" w:lineRule="exact"/>
        <w:ind w:firstLine="480"/>
        <w:rPr>
          <w:rFonts w:ascii="微软雅黑" w:eastAsia="微软雅黑" w:hAnsi="微软雅黑"/>
          <w:sz w:val="24"/>
          <w:szCs w:val="24"/>
        </w:rPr>
      </w:pPr>
      <w:r w:rsidRPr="00CB11B5">
        <w:rPr>
          <w:rStyle w:val="af7"/>
          <w:rFonts w:ascii="微软雅黑" w:eastAsia="微软雅黑" w:hAnsi="微软雅黑" w:hint="eastAsia"/>
          <w:b/>
          <w:bCs/>
          <w:sz w:val="24"/>
          <w:szCs w:val="24"/>
        </w:rPr>
        <w:t>第十</w:t>
      </w:r>
      <w:r w:rsidRPr="00CB11B5">
        <w:rPr>
          <w:rStyle w:val="af7"/>
          <w:rFonts w:ascii="微软雅黑" w:eastAsia="微软雅黑" w:hAnsi="微软雅黑" w:hint="eastAsia"/>
          <w:b/>
          <w:bCs/>
          <w:sz w:val="24"/>
          <w:szCs w:val="24"/>
        </w:rPr>
        <w:t>条</w:t>
      </w:r>
      <w:r w:rsidRPr="00AC18B8">
        <w:rPr>
          <w:rFonts w:ascii="微软雅黑" w:eastAsia="微软雅黑" w:hAnsi="微软雅黑" w:hint="eastAsia"/>
          <w:sz w:val="24"/>
          <w:szCs w:val="24"/>
        </w:rPr>
        <w:t xml:space="preserve">　</w:t>
      </w:r>
      <w:r w:rsidRPr="00AC18B8">
        <w:rPr>
          <w:rFonts w:ascii="微软雅黑" w:eastAsia="微软雅黑" w:hAnsi="微软雅黑" w:hint="eastAsia"/>
          <w:sz w:val="24"/>
          <w:szCs w:val="24"/>
        </w:rPr>
        <w:t>人民法院应当通过审判流程信息公开平台、诉讼服务平台以及其他便民诉讼服务平台，为当事人、辩护律师、诉讼代理人等依法查阅庭审录音录像提供便利。</w:t>
      </w:r>
    </w:p>
    <w:p w:rsidR="000C2802" w:rsidRPr="00AC18B8" w:rsidRDefault="00981DFC" w:rsidP="008B02AE">
      <w:pPr>
        <w:pStyle w:val="ab"/>
        <w:spacing w:line="300" w:lineRule="exact"/>
        <w:ind w:firstLine="480"/>
        <w:rPr>
          <w:rStyle w:val="af7"/>
          <w:rFonts w:ascii="微软雅黑" w:eastAsia="微软雅黑" w:hAnsi="微软雅黑"/>
          <w:sz w:val="24"/>
          <w:szCs w:val="24"/>
        </w:rPr>
      </w:pPr>
      <w:r w:rsidRPr="00AC18B8">
        <w:rPr>
          <w:rFonts w:ascii="微软雅黑" w:eastAsia="微软雅黑" w:hAnsi="微软雅黑" w:hint="eastAsia"/>
          <w:sz w:val="24"/>
          <w:szCs w:val="24"/>
        </w:rPr>
        <w:t>对提供查阅的录音录像，人民法院应当设置必要的安全防范措施。</w:t>
      </w:r>
    </w:p>
    <w:p w:rsidR="000C2802" w:rsidRPr="00AC18B8" w:rsidRDefault="00981DFC" w:rsidP="008B02AE">
      <w:pPr>
        <w:pStyle w:val="ab"/>
        <w:spacing w:line="300" w:lineRule="exact"/>
        <w:ind w:firstLine="480"/>
        <w:rPr>
          <w:rStyle w:val="af7"/>
          <w:rFonts w:ascii="微软雅黑" w:eastAsia="微软雅黑" w:hAnsi="微软雅黑"/>
          <w:sz w:val="24"/>
          <w:szCs w:val="24"/>
        </w:rPr>
      </w:pPr>
      <w:r w:rsidRPr="00CB11B5">
        <w:rPr>
          <w:rStyle w:val="af7"/>
          <w:rFonts w:ascii="微软雅黑" w:eastAsia="微软雅黑" w:hAnsi="微软雅黑" w:hint="eastAsia"/>
          <w:b/>
          <w:bCs/>
          <w:sz w:val="24"/>
          <w:szCs w:val="24"/>
        </w:rPr>
        <w:t>第十一</w:t>
      </w:r>
      <w:r w:rsidRPr="00CB11B5">
        <w:rPr>
          <w:rStyle w:val="af7"/>
          <w:rFonts w:ascii="微软雅黑" w:eastAsia="微软雅黑" w:hAnsi="微软雅黑" w:hint="eastAsia"/>
          <w:b/>
          <w:bCs/>
          <w:sz w:val="24"/>
          <w:szCs w:val="24"/>
        </w:rPr>
        <w:t>条</w:t>
      </w:r>
      <w:r w:rsidRPr="00AC18B8">
        <w:rPr>
          <w:rFonts w:ascii="微软雅黑" w:eastAsia="微软雅黑" w:hAnsi="微软雅黑" w:hint="eastAsia"/>
          <w:sz w:val="24"/>
          <w:szCs w:val="24"/>
        </w:rPr>
        <w:t xml:space="preserve">　</w:t>
      </w:r>
      <w:r w:rsidRPr="00AC18B8">
        <w:rPr>
          <w:rFonts w:ascii="微软雅黑" w:eastAsia="微软雅黑" w:hAnsi="微软雅黑" w:hint="eastAsia"/>
          <w:sz w:val="24"/>
          <w:szCs w:val="24"/>
        </w:rPr>
        <w:t>当事人、辩护律师、诉讼代理人等可以依照规定复制录音或者誊录庭审录音录像，必要时人民法院应当配备相应设施。</w:t>
      </w:r>
    </w:p>
    <w:p w:rsidR="000C2802" w:rsidRPr="00AC18B8" w:rsidRDefault="00981DFC" w:rsidP="008B02AE">
      <w:pPr>
        <w:pStyle w:val="ab"/>
        <w:spacing w:line="300" w:lineRule="exact"/>
        <w:ind w:firstLine="480"/>
        <w:rPr>
          <w:rStyle w:val="af7"/>
          <w:rFonts w:ascii="微软雅黑" w:eastAsia="微软雅黑" w:hAnsi="微软雅黑"/>
          <w:sz w:val="24"/>
          <w:szCs w:val="24"/>
        </w:rPr>
      </w:pPr>
      <w:r w:rsidRPr="00CB11B5">
        <w:rPr>
          <w:rStyle w:val="af7"/>
          <w:rFonts w:ascii="微软雅黑" w:eastAsia="微软雅黑" w:hAnsi="微软雅黑" w:hint="eastAsia"/>
          <w:b/>
          <w:bCs/>
          <w:sz w:val="24"/>
          <w:szCs w:val="24"/>
        </w:rPr>
        <w:t>第十二</w:t>
      </w:r>
      <w:r w:rsidRPr="00CB11B5">
        <w:rPr>
          <w:rStyle w:val="af7"/>
          <w:rFonts w:ascii="微软雅黑" w:eastAsia="微软雅黑" w:hAnsi="微软雅黑" w:hint="eastAsia"/>
          <w:b/>
          <w:bCs/>
          <w:sz w:val="24"/>
          <w:szCs w:val="24"/>
        </w:rPr>
        <w:t>条</w:t>
      </w:r>
      <w:r w:rsidRPr="00AC18B8">
        <w:rPr>
          <w:rFonts w:ascii="微软雅黑" w:eastAsia="微软雅黑" w:hAnsi="微软雅黑" w:hint="eastAsia"/>
          <w:sz w:val="24"/>
          <w:szCs w:val="24"/>
        </w:rPr>
        <w:t xml:space="preserve">　</w:t>
      </w:r>
      <w:r w:rsidRPr="00AC18B8">
        <w:rPr>
          <w:rFonts w:ascii="微软雅黑" w:eastAsia="微软雅黑" w:hAnsi="微软雅黑" w:hint="eastAsia"/>
          <w:sz w:val="24"/>
          <w:szCs w:val="24"/>
        </w:rPr>
        <w:t>人民法院可以播放依法公开审理案件</w:t>
      </w:r>
      <w:r w:rsidRPr="00AC18B8">
        <w:rPr>
          <w:rFonts w:ascii="微软雅黑" w:eastAsia="微软雅黑" w:hAnsi="微软雅黑" w:hint="eastAsia"/>
          <w:sz w:val="24"/>
          <w:szCs w:val="24"/>
        </w:rPr>
        <w:t>的庭审录音录像。</w:t>
      </w:r>
    </w:p>
    <w:p w:rsidR="000C2802" w:rsidRPr="00AC18B8" w:rsidRDefault="00981DFC" w:rsidP="008B02AE">
      <w:pPr>
        <w:pStyle w:val="ab"/>
        <w:spacing w:line="300" w:lineRule="exact"/>
        <w:ind w:firstLine="480"/>
        <w:rPr>
          <w:rStyle w:val="af7"/>
          <w:rFonts w:ascii="微软雅黑" w:eastAsia="微软雅黑" w:hAnsi="微软雅黑"/>
          <w:sz w:val="24"/>
          <w:szCs w:val="24"/>
        </w:rPr>
      </w:pPr>
      <w:r w:rsidRPr="00CB11B5">
        <w:rPr>
          <w:rStyle w:val="af7"/>
          <w:rFonts w:ascii="微软雅黑" w:eastAsia="微软雅黑" w:hAnsi="微软雅黑" w:hint="eastAsia"/>
          <w:b/>
          <w:bCs/>
          <w:sz w:val="24"/>
          <w:szCs w:val="24"/>
        </w:rPr>
        <w:t>第十三</w:t>
      </w:r>
      <w:r w:rsidRPr="00CB11B5">
        <w:rPr>
          <w:rStyle w:val="af7"/>
          <w:rFonts w:ascii="微软雅黑" w:eastAsia="微软雅黑" w:hAnsi="微软雅黑" w:hint="eastAsia"/>
          <w:b/>
          <w:bCs/>
          <w:sz w:val="24"/>
          <w:szCs w:val="24"/>
        </w:rPr>
        <w:t>条</w:t>
      </w:r>
      <w:r w:rsidRPr="00AC18B8">
        <w:rPr>
          <w:rFonts w:ascii="微软雅黑" w:eastAsia="微软雅黑" w:hAnsi="微软雅黑" w:hint="eastAsia"/>
          <w:sz w:val="24"/>
          <w:szCs w:val="24"/>
        </w:rPr>
        <w:t xml:space="preserve">　</w:t>
      </w:r>
      <w:r w:rsidRPr="00AC18B8">
        <w:rPr>
          <w:rFonts w:ascii="微软雅黑" w:eastAsia="微软雅黑" w:hAnsi="微软雅黑" w:hint="eastAsia"/>
          <w:sz w:val="24"/>
          <w:szCs w:val="24"/>
        </w:rPr>
        <w:t>诉讼参与人、旁听人员违反法庭纪律或者有关法律规定，危害法庭安全、扰乱法庭秩序的，人民法院可以通过庭审录音录像进行调查核实，并将其作为追究法律责任的证据。</w:t>
      </w:r>
    </w:p>
    <w:p w:rsidR="000C2802" w:rsidRPr="00AC18B8" w:rsidRDefault="00981DFC" w:rsidP="008B02AE">
      <w:pPr>
        <w:pStyle w:val="ab"/>
        <w:spacing w:line="300" w:lineRule="exact"/>
        <w:ind w:firstLine="480"/>
        <w:rPr>
          <w:rStyle w:val="af7"/>
          <w:rFonts w:ascii="微软雅黑" w:eastAsia="微软雅黑" w:hAnsi="微软雅黑"/>
          <w:sz w:val="24"/>
          <w:szCs w:val="24"/>
        </w:rPr>
      </w:pPr>
      <w:r w:rsidRPr="00CB11B5">
        <w:rPr>
          <w:rStyle w:val="af7"/>
          <w:rFonts w:ascii="微软雅黑" w:eastAsia="微软雅黑" w:hAnsi="微软雅黑" w:hint="eastAsia"/>
          <w:b/>
          <w:bCs/>
          <w:sz w:val="24"/>
          <w:szCs w:val="24"/>
        </w:rPr>
        <w:t>第十四</w:t>
      </w:r>
      <w:r w:rsidRPr="00CB11B5">
        <w:rPr>
          <w:rStyle w:val="af7"/>
          <w:rFonts w:ascii="微软雅黑" w:eastAsia="微软雅黑" w:hAnsi="微软雅黑" w:hint="eastAsia"/>
          <w:b/>
          <w:bCs/>
          <w:sz w:val="24"/>
          <w:szCs w:val="24"/>
        </w:rPr>
        <w:t>条</w:t>
      </w:r>
      <w:r w:rsidRPr="00AC18B8">
        <w:rPr>
          <w:rFonts w:ascii="微软雅黑" w:eastAsia="微软雅黑" w:hAnsi="微软雅黑" w:hint="eastAsia"/>
          <w:sz w:val="24"/>
          <w:szCs w:val="24"/>
        </w:rPr>
        <w:t xml:space="preserve">　</w:t>
      </w:r>
      <w:r w:rsidRPr="00AC18B8">
        <w:rPr>
          <w:rFonts w:ascii="微软雅黑" w:eastAsia="微软雅黑" w:hAnsi="微软雅黑" w:hint="eastAsia"/>
          <w:sz w:val="24"/>
          <w:szCs w:val="24"/>
        </w:rPr>
        <w:t>人民检察院、诉讼参与人认为庭审活动不规范或者违反法律规定的，人民法院应当结合庭审录音录像进行调查核实。</w:t>
      </w:r>
    </w:p>
    <w:p w:rsidR="000C2802" w:rsidRPr="00AC18B8" w:rsidRDefault="00981DFC" w:rsidP="008B02AE">
      <w:pPr>
        <w:pStyle w:val="ab"/>
        <w:spacing w:line="300" w:lineRule="exact"/>
        <w:ind w:firstLine="480"/>
        <w:rPr>
          <w:rFonts w:ascii="微软雅黑" w:eastAsia="微软雅黑" w:hAnsi="微软雅黑"/>
          <w:sz w:val="24"/>
          <w:szCs w:val="24"/>
        </w:rPr>
      </w:pPr>
      <w:r w:rsidRPr="00CB11B5">
        <w:rPr>
          <w:rStyle w:val="af7"/>
          <w:rFonts w:ascii="微软雅黑" w:eastAsia="微软雅黑" w:hAnsi="微软雅黑" w:hint="eastAsia"/>
          <w:b/>
          <w:bCs/>
          <w:sz w:val="24"/>
          <w:szCs w:val="24"/>
        </w:rPr>
        <w:t>第十五</w:t>
      </w:r>
      <w:r w:rsidRPr="00CB11B5">
        <w:rPr>
          <w:rStyle w:val="af7"/>
          <w:rFonts w:ascii="微软雅黑" w:eastAsia="微软雅黑" w:hAnsi="微软雅黑" w:hint="eastAsia"/>
          <w:b/>
          <w:bCs/>
          <w:sz w:val="24"/>
          <w:szCs w:val="24"/>
        </w:rPr>
        <w:t>条</w:t>
      </w:r>
      <w:r w:rsidRPr="00AC18B8">
        <w:rPr>
          <w:rFonts w:ascii="微软雅黑" w:eastAsia="微软雅黑" w:hAnsi="微软雅黑" w:hint="eastAsia"/>
          <w:sz w:val="24"/>
          <w:szCs w:val="24"/>
        </w:rPr>
        <w:t xml:space="preserve">　</w:t>
      </w:r>
      <w:r w:rsidRPr="00AC18B8">
        <w:rPr>
          <w:rFonts w:ascii="微软雅黑" w:eastAsia="微软雅黑" w:hAnsi="微软雅黑" w:hint="eastAsia"/>
          <w:sz w:val="24"/>
          <w:szCs w:val="24"/>
        </w:rPr>
        <w:t>未经人民法院许可，任何人不得对庭审活动进行录音录像，不得对庭审录音录像进行拍录、复制、删除和迁移。</w:t>
      </w:r>
    </w:p>
    <w:p w:rsidR="000C2802" w:rsidRPr="00AC18B8" w:rsidRDefault="00981DFC" w:rsidP="008B02AE">
      <w:pPr>
        <w:pStyle w:val="ab"/>
        <w:spacing w:line="300" w:lineRule="exact"/>
        <w:ind w:firstLine="480"/>
        <w:rPr>
          <w:rStyle w:val="af7"/>
          <w:rFonts w:ascii="微软雅黑" w:eastAsia="微软雅黑" w:hAnsi="微软雅黑"/>
          <w:sz w:val="24"/>
          <w:szCs w:val="24"/>
        </w:rPr>
      </w:pPr>
      <w:r w:rsidRPr="00AC18B8">
        <w:rPr>
          <w:rFonts w:ascii="微软雅黑" w:eastAsia="微软雅黑" w:hAnsi="微软雅黑" w:hint="eastAsia"/>
          <w:sz w:val="24"/>
          <w:szCs w:val="24"/>
        </w:rPr>
        <w:t>行为人实施前款行为的，依照规定追究其相应责任。</w:t>
      </w:r>
    </w:p>
    <w:p w:rsidR="000C2802" w:rsidRPr="00AC18B8" w:rsidRDefault="00981DFC" w:rsidP="008B02AE">
      <w:pPr>
        <w:pStyle w:val="ab"/>
        <w:spacing w:line="300" w:lineRule="exact"/>
        <w:ind w:firstLine="480"/>
        <w:rPr>
          <w:rStyle w:val="af7"/>
          <w:rFonts w:ascii="微软雅黑" w:eastAsia="微软雅黑" w:hAnsi="微软雅黑"/>
          <w:sz w:val="24"/>
          <w:szCs w:val="24"/>
        </w:rPr>
      </w:pPr>
      <w:r w:rsidRPr="00CB11B5">
        <w:rPr>
          <w:rStyle w:val="af7"/>
          <w:rFonts w:ascii="微软雅黑" w:eastAsia="微软雅黑" w:hAnsi="微软雅黑" w:hint="eastAsia"/>
          <w:b/>
          <w:bCs/>
          <w:sz w:val="24"/>
          <w:szCs w:val="24"/>
        </w:rPr>
        <w:t>第十六</w:t>
      </w:r>
      <w:r w:rsidRPr="00CB11B5">
        <w:rPr>
          <w:rStyle w:val="af7"/>
          <w:rFonts w:ascii="微软雅黑" w:eastAsia="微软雅黑" w:hAnsi="微软雅黑" w:hint="eastAsia"/>
          <w:b/>
          <w:bCs/>
          <w:sz w:val="24"/>
          <w:szCs w:val="24"/>
        </w:rPr>
        <w:t>条</w:t>
      </w:r>
      <w:r w:rsidRPr="00AC18B8">
        <w:rPr>
          <w:rFonts w:ascii="微软雅黑" w:eastAsia="微软雅黑" w:hAnsi="微软雅黑" w:hint="eastAsia"/>
          <w:sz w:val="24"/>
          <w:szCs w:val="24"/>
        </w:rPr>
        <w:t xml:space="preserve">　</w:t>
      </w:r>
      <w:r w:rsidRPr="00AC18B8">
        <w:rPr>
          <w:rFonts w:ascii="微软雅黑" w:eastAsia="微软雅黑" w:hAnsi="微软雅黑" w:hint="eastAsia"/>
          <w:sz w:val="24"/>
          <w:szCs w:val="24"/>
        </w:rPr>
        <w:t>涉及国家秘密、商业秘密、个人隐私等庭审活动的录制，以及对庭审录音录像的存储、查阅、复制、誊录等，应当符合保密管理等相关规定。</w:t>
      </w:r>
    </w:p>
    <w:p w:rsidR="000C2802" w:rsidRPr="00AC18B8" w:rsidRDefault="00981DFC" w:rsidP="008B02AE">
      <w:pPr>
        <w:pStyle w:val="ab"/>
        <w:spacing w:line="300" w:lineRule="exact"/>
        <w:ind w:firstLine="480"/>
        <w:rPr>
          <w:rStyle w:val="af7"/>
          <w:rFonts w:ascii="微软雅黑" w:eastAsia="微软雅黑" w:hAnsi="微软雅黑"/>
          <w:sz w:val="24"/>
          <w:szCs w:val="24"/>
        </w:rPr>
      </w:pPr>
      <w:r w:rsidRPr="00CB11B5">
        <w:rPr>
          <w:rStyle w:val="af7"/>
          <w:rFonts w:ascii="微软雅黑" w:eastAsia="微软雅黑" w:hAnsi="微软雅黑" w:hint="eastAsia"/>
          <w:b/>
          <w:bCs/>
          <w:sz w:val="24"/>
          <w:szCs w:val="24"/>
        </w:rPr>
        <w:t>第十七</w:t>
      </w:r>
      <w:r w:rsidRPr="00CB11B5">
        <w:rPr>
          <w:rStyle w:val="af7"/>
          <w:rFonts w:ascii="微软雅黑" w:eastAsia="微软雅黑" w:hAnsi="微软雅黑" w:hint="eastAsia"/>
          <w:b/>
          <w:bCs/>
          <w:sz w:val="24"/>
          <w:szCs w:val="24"/>
        </w:rPr>
        <w:t>条</w:t>
      </w:r>
      <w:r w:rsidRPr="00AC18B8">
        <w:rPr>
          <w:rFonts w:ascii="微软雅黑" w:eastAsia="微软雅黑" w:hAnsi="微软雅黑" w:hint="eastAsia"/>
          <w:sz w:val="24"/>
          <w:szCs w:val="24"/>
        </w:rPr>
        <w:t xml:space="preserve">　</w:t>
      </w:r>
      <w:r w:rsidRPr="00AC18B8">
        <w:rPr>
          <w:rFonts w:ascii="微软雅黑" w:eastAsia="微软雅黑" w:hAnsi="微软雅黑" w:hint="eastAsia"/>
          <w:sz w:val="24"/>
          <w:szCs w:val="24"/>
        </w:rPr>
        <w:t>庭审录音录像涉及的相关技术保障、技术标准和技术规范，由最高人民法院另行制定。</w:t>
      </w:r>
    </w:p>
    <w:p w:rsidR="000C2802" w:rsidRPr="00AC18B8" w:rsidRDefault="00981DFC" w:rsidP="008B02AE">
      <w:pPr>
        <w:pStyle w:val="ab"/>
        <w:spacing w:line="300" w:lineRule="exact"/>
        <w:ind w:firstLine="480"/>
        <w:rPr>
          <w:rStyle w:val="af7"/>
          <w:rFonts w:ascii="微软雅黑" w:eastAsia="微软雅黑" w:hAnsi="微软雅黑"/>
          <w:sz w:val="24"/>
          <w:szCs w:val="24"/>
        </w:rPr>
      </w:pPr>
      <w:r w:rsidRPr="00CB11B5">
        <w:rPr>
          <w:rStyle w:val="af7"/>
          <w:rFonts w:ascii="微软雅黑" w:eastAsia="微软雅黑" w:hAnsi="微软雅黑" w:hint="eastAsia"/>
          <w:b/>
          <w:bCs/>
          <w:sz w:val="24"/>
          <w:szCs w:val="24"/>
        </w:rPr>
        <w:t>第十八</w:t>
      </w:r>
      <w:r w:rsidRPr="00CB11B5">
        <w:rPr>
          <w:rStyle w:val="af7"/>
          <w:rFonts w:ascii="微软雅黑" w:eastAsia="微软雅黑" w:hAnsi="微软雅黑" w:hint="eastAsia"/>
          <w:b/>
          <w:bCs/>
          <w:sz w:val="24"/>
          <w:szCs w:val="24"/>
        </w:rPr>
        <w:t>条</w:t>
      </w:r>
      <w:r w:rsidRPr="00AC18B8">
        <w:rPr>
          <w:rFonts w:ascii="微软雅黑" w:eastAsia="微软雅黑" w:hAnsi="微软雅黑" w:hint="eastAsia"/>
          <w:sz w:val="24"/>
          <w:szCs w:val="24"/>
        </w:rPr>
        <w:t xml:space="preserve">　</w:t>
      </w:r>
      <w:r w:rsidRPr="00AC18B8">
        <w:rPr>
          <w:rFonts w:ascii="微软雅黑" w:eastAsia="微软雅黑" w:hAnsi="微软雅黑" w:hint="eastAsia"/>
          <w:sz w:val="24"/>
          <w:szCs w:val="24"/>
        </w:rPr>
        <w:t>人民法院从事其他审判活动或者进行执行、听证、接访等活动需要进行录音录像的，参照本规定执行。</w:t>
      </w:r>
    </w:p>
    <w:p w:rsidR="000C2802" w:rsidRPr="00AC18B8" w:rsidRDefault="00981DFC" w:rsidP="008B02AE">
      <w:pPr>
        <w:pStyle w:val="ab"/>
        <w:spacing w:line="300" w:lineRule="exact"/>
        <w:ind w:firstLine="480"/>
        <w:rPr>
          <w:rFonts w:ascii="微软雅黑" w:eastAsia="微软雅黑" w:hAnsi="微软雅黑"/>
          <w:sz w:val="24"/>
          <w:szCs w:val="24"/>
        </w:rPr>
      </w:pPr>
      <w:r w:rsidRPr="00CB11B5">
        <w:rPr>
          <w:rStyle w:val="af7"/>
          <w:rFonts w:ascii="微软雅黑" w:eastAsia="微软雅黑" w:hAnsi="微软雅黑" w:hint="eastAsia"/>
          <w:b/>
          <w:bCs/>
          <w:sz w:val="24"/>
          <w:szCs w:val="24"/>
        </w:rPr>
        <w:t>第十九</w:t>
      </w:r>
      <w:r w:rsidRPr="00CB11B5">
        <w:rPr>
          <w:rStyle w:val="af7"/>
          <w:rFonts w:ascii="微软雅黑" w:eastAsia="微软雅黑" w:hAnsi="微软雅黑" w:hint="eastAsia"/>
          <w:b/>
          <w:bCs/>
          <w:sz w:val="24"/>
          <w:szCs w:val="24"/>
        </w:rPr>
        <w:t>条</w:t>
      </w:r>
      <w:r w:rsidRPr="00AC18B8">
        <w:rPr>
          <w:rFonts w:ascii="微软雅黑" w:eastAsia="微软雅黑" w:hAnsi="微软雅黑" w:hint="eastAsia"/>
          <w:sz w:val="24"/>
          <w:szCs w:val="24"/>
        </w:rPr>
        <w:t xml:space="preserve">　</w:t>
      </w:r>
      <w:r w:rsidRPr="00AC18B8">
        <w:rPr>
          <w:rFonts w:ascii="微软雅黑" w:eastAsia="微软雅黑" w:hAnsi="微软雅黑" w:hint="eastAsia"/>
          <w:sz w:val="24"/>
          <w:szCs w:val="24"/>
        </w:rPr>
        <w:t>本规定自</w:t>
      </w:r>
      <w:r w:rsidRPr="00AC18B8">
        <w:rPr>
          <w:rFonts w:ascii="微软雅黑" w:eastAsia="微软雅黑" w:hAnsi="微软雅黑" w:hint="eastAsia"/>
          <w:sz w:val="24"/>
          <w:szCs w:val="24"/>
        </w:rPr>
        <w:t>2017</w:t>
      </w:r>
      <w:r w:rsidRPr="00AC18B8">
        <w:rPr>
          <w:rFonts w:ascii="微软雅黑" w:eastAsia="微软雅黑" w:hAnsi="微软雅黑" w:hint="eastAsia"/>
          <w:sz w:val="24"/>
          <w:szCs w:val="24"/>
        </w:rPr>
        <w:t>年</w:t>
      </w:r>
      <w:r w:rsidRPr="00AC18B8">
        <w:rPr>
          <w:rFonts w:ascii="微软雅黑" w:eastAsia="微软雅黑" w:hAnsi="微软雅黑" w:hint="eastAsia"/>
          <w:sz w:val="24"/>
          <w:szCs w:val="24"/>
        </w:rPr>
        <w:t>3</w:t>
      </w:r>
      <w:r w:rsidRPr="00AC18B8">
        <w:rPr>
          <w:rFonts w:ascii="微软雅黑" w:eastAsia="微软雅黑" w:hAnsi="微软雅黑" w:hint="eastAsia"/>
          <w:sz w:val="24"/>
          <w:szCs w:val="24"/>
        </w:rPr>
        <w:t>月</w:t>
      </w:r>
      <w:r w:rsidRPr="00AC18B8">
        <w:rPr>
          <w:rFonts w:ascii="微软雅黑" w:eastAsia="微软雅黑" w:hAnsi="微软雅黑" w:hint="eastAsia"/>
          <w:sz w:val="24"/>
          <w:szCs w:val="24"/>
        </w:rPr>
        <w:t>1</w:t>
      </w:r>
      <w:r w:rsidRPr="00AC18B8">
        <w:rPr>
          <w:rFonts w:ascii="微软雅黑" w:eastAsia="微软雅黑" w:hAnsi="微软雅黑" w:hint="eastAsia"/>
          <w:sz w:val="24"/>
          <w:szCs w:val="24"/>
        </w:rPr>
        <w:t>日起施行。最高人民法院此前发布的司法解释及规范性文件与本规定不一致的，以本规定为准。</w:t>
      </w:r>
    </w:p>
    <w:sectPr w:rsidR="000C2802" w:rsidRPr="00AC18B8" w:rsidSect="00AC18B8">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1DFC" w:rsidRDefault="00981DFC">
      <w:r>
        <w:separator/>
      </w:r>
    </w:p>
  </w:endnote>
  <w:endnote w:type="continuationSeparator" w:id="0">
    <w:p w:rsidR="00981DFC" w:rsidRDefault="00981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802" w:rsidRDefault="00981DFC">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C2802" w:rsidRDefault="00981DFC">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0C2802" w:rsidRDefault="00981DFC">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802" w:rsidRDefault="00981DFC">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57216" behindDoc="0" locked="0" layoutInCell="1" allowOverlap="1">
              <wp:simplePos x="0" y="0"/>
              <wp:positionH relativeFrom="margin">
                <wp:posOffset>5883275</wp:posOffset>
              </wp:positionH>
              <wp:positionV relativeFrom="paragraph">
                <wp:posOffset>-38100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C2802" w:rsidRDefault="00981DFC">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463.25pt;margin-top:-3pt;width:2in;height:2in;z-index:25165721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" filled="f" stroked="f" strokeweight=".5pt">
              <v:textbox style="mso-fit-shape-to-text:t" inset="0,0,0,0">
                <w:txbxContent>
                  <w:p w:rsidR="000C2802" w:rsidRDefault="00981DFC">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1DFC" w:rsidRDefault="00981DFC">
      <w:r>
        <w:separator/>
      </w:r>
    </w:p>
  </w:footnote>
  <w:footnote w:type="continuationSeparator" w:id="0">
    <w:p w:rsidR="00981DFC" w:rsidRDefault="00981D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8D9459B"/>
    <w:rsid w:val="000C2802"/>
    <w:rsid w:val="00323D76"/>
    <w:rsid w:val="008B02AE"/>
    <w:rsid w:val="00953CD4"/>
    <w:rsid w:val="00981DFC"/>
    <w:rsid w:val="00AC18B8"/>
    <w:rsid w:val="00CB11B5"/>
    <w:rsid w:val="02380A4E"/>
    <w:rsid w:val="02C54CFB"/>
    <w:rsid w:val="042F174E"/>
    <w:rsid w:val="05B56E8C"/>
    <w:rsid w:val="0751543E"/>
    <w:rsid w:val="0BE369DE"/>
    <w:rsid w:val="0F9D48A9"/>
    <w:rsid w:val="0FC66F39"/>
    <w:rsid w:val="135B4974"/>
    <w:rsid w:val="19EF53F7"/>
    <w:rsid w:val="1C547AC8"/>
    <w:rsid w:val="20194FCD"/>
    <w:rsid w:val="211007F7"/>
    <w:rsid w:val="224D5C1E"/>
    <w:rsid w:val="28B53323"/>
    <w:rsid w:val="29DD73E9"/>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58D9459B"/>
    <w:rsid w:val="65586BE5"/>
    <w:rsid w:val="6D800228"/>
    <w:rsid w:val="6DAD6BF0"/>
    <w:rsid w:val="6E1B4105"/>
    <w:rsid w:val="6EB66F23"/>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1763CB"/>
  <w15:docId w15:val="{C6F117F0-A347-4E88-9F1F-AD7505ECA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pPr>
      <w:spacing w:line="560" w:lineRule="exact"/>
      <w:jc w:val="center"/>
    </w:pPr>
    <w:rPr>
      <w:rFonts w:ascii="宋体" w:hAnsi="宋体" w:cs="宋体" w:hint="eastAsia"/>
      <w:sz w:val="44"/>
      <w:szCs w:val="44"/>
    </w:rPr>
  </w:style>
  <w:style w:type="paragraph" w:customStyle="1" w:styleId="a7">
    <w:name w:val="表字居中"/>
    <w:basedOn w:val="a"/>
    <w:qFormat/>
    <w:pPr>
      <w:spacing w:line="560" w:lineRule="exact"/>
      <w:jc w:val="center"/>
    </w:pPr>
    <w:rPr>
      <w:rFonts w:ascii="宋体" w:hAnsi="宋体" w:cs="宋体"/>
      <w:szCs w:val="21"/>
    </w:rPr>
  </w:style>
  <w:style w:type="paragraph" w:customStyle="1" w:styleId="a8">
    <w:name w:val="一、"/>
    <w:basedOn w:val="a"/>
    <w:qFormat/>
    <w:pPr>
      <w:spacing w:line="560" w:lineRule="exact"/>
      <w:ind w:firstLineChars="200" w:firstLine="420"/>
    </w:pPr>
    <w:rPr>
      <w:rFonts w:ascii="黑体" w:eastAsia="黑体" w:hAnsi="黑体" w:cs="黑体"/>
      <w:sz w:val="32"/>
      <w:szCs w:val="32"/>
    </w:rPr>
  </w:style>
  <w:style w:type="paragraph" w:customStyle="1" w:styleId="a9">
    <w:name w:val="落款"/>
    <w:basedOn w:val="a"/>
    <w:qFormat/>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pPr>
      <w:spacing w:line="560" w:lineRule="exact"/>
      <w:jc w:val="left"/>
    </w:pPr>
    <w:rPr>
      <w:rFonts w:ascii="黑体" w:eastAsia="黑体" w:hAnsi="黑体" w:cs="黑体"/>
      <w:sz w:val="32"/>
      <w:szCs w:val="32"/>
    </w:rPr>
  </w:style>
  <w:style w:type="paragraph" w:customStyle="1" w:styleId="ab">
    <w:name w:val="正文字体"/>
    <w:basedOn w:val="a"/>
    <w:qFormat/>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pPr>
      <w:spacing w:line="560" w:lineRule="exact"/>
      <w:jc w:val="center"/>
    </w:pPr>
    <w:rPr>
      <w:rFonts w:ascii="黑体" w:eastAsia="黑体" w:hAnsi="黑体" w:cs="黑体"/>
      <w:sz w:val="32"/>
      <w:szCs w:val="32"/>
    </w:rPr>
  </w:style>
  <w:style w:type="paragraph" w:customStyle="1" w:styleId="ad">
    <w:name w:val="（一）"/>
    <w:basedOn w:val="a"/>
    <w:qFormat/>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pPr>
      <w:spacing w:line="560" w:lineRule="exact"/>
      <w:jc w:val="left"/>
    </w:pPr>
    <w:rPr>
      <w:rFonts w:ascii="宋体" w:hAnsi="宋体" w:cs="宋体"/>
      <w:szCs w:val="21"/>
    </w:rPr>
  </w:style>
  <w:style w:type="paragraph" w:customStyle="1" w:styleId="af">
    <w:name w:val="修改废止公布内容"/>
    <w:basedOn w:val="a"/>
    <w:qFormat/>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pPr>
      <w:spacing w:line="560" w:lineRule="exact"/>
      <w:jc w:val="center"/>
    </w:pPr>
    <w:rPr>
      <w:rFonts w:ascii="楷体_GB2312" w:eastAsia="楷体_GB2312" w:hAnsi="楷体_GB2312" w:cs="楷体_GB2312"/>
      <w:sz w:val="32"/>
      <w:szCs w:val="32"/>
    </w:rPr>
  </w:style>
  <w:style w:type="paragraph" w:customStyle="1" w:styleId="af3">
    <w:name w:val="节"/>
    <w:basedOn w:val="a"/>
    <w:qFormat/>
    <w:pPr>
      <w:spacing w:line="560" w:lineRule="exact"/>
      <w:jc w:val="center"/>
    </w:pPr>
    <w:rPr>
      <w:rFonts w:ascii="宋体" w:hAnsi="宋体" w:cs="宋体"/>
      <w:sz w:val="32"/>
      <w:szCs w:val="32"/>
    </w:rPr>
  </w:style>
  <w:style w:type="paragraph" w:customStyle="1" w:styleId="af4">
    <w:name w:val="抬头"/>
    <w:basedOn w:val="ab"/>
    <w:pPr>
      <w:ind w:firstLineChars="0" w:firstLine="0"/>
      <w:jc w:val="left"/>
    </w:pPr>
  </w:style>
  <w:style w:type="paragraph" w:customStyle="1" w:styleId="af5">
    <w:name w:val="日期文号"/>
    <w:basedOn w:val="ab"/>
    <w:qFormat/>
    <w:pPr>
      <w:ind w:rightChars="600" w:right="1260" w:firstLineChars="0" w:firstLine="0"/>
      <w:jc w:val="right"/>
    </w:pPr>
    <w:rPr>
      <w:rFonts w:ascii="楷体_GB2312" w:eastAsia="楷体_GB2312" w:hAnsi="楷体_GB2312" w:cs="楷体_GB2312"/>
    </w:rPr>
  </w:style>
  <w:style w:type="paragraph" w:customStyle="1" w:styleId="1">
    <w:name w:val="附件1"/>
    <w:basedOn w:val="a"/>
    <w:qFormat/>
    <w:pPr>
      <w:spacing w:line="560" w:lineRule="exact"/>
      <w:jc w:val="left"/>
    </w:pPr>
    <w:rPr>
      <w:rFonts w:ascii="仿宋_GB2312" w:eastAsia="仿宋_GB2312" w:hAnsi="仿宋_GB2312" w:cs="仿宋_GB2312"/>
      <w:sz w:val="32"/>
      <w:szCs w:val="32"/>
    </w:rPr>
  </w:style>
  <w:style w:type="paragraph" w:customStyle="1" w:styleId="af6">
    <w:name w:val="表头"/>
    <w:basedOn w:val="a"/>
    <w:qFormat/>
    <w:pPr>
      <w:spacing w:line="560" w:lineRule="exact"/>
      <w:jc w:val="center"/>
    </w:pPr>
    <w:rPr>
      <w:rFonts w:ascii="黑体" w:eastAsia="黑体" w:hAnsi="黑体" w:cs="黑体"/>
      <w:szCs w:val="21"/>
    </w:rPr>
  </w:style>
  <w:style w:type="character" w:customStyle="1" w:styleId="af7">
    <w:name w:val="条文"/>
    <w:basedOn w:val="a0"/>
    <w:qFormat/>
    <w:rPr>
      <w:rFonts w:ascii="黑体" w:eastAsia="黑体" w:hAnsi="黑体"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3</TotalTime>
  <Pages>1</Pages>
  <Words>218</Words>
  <Characters>1243</Characters>
  <Application>Microsoft Office Word</Application>
  <DocSecurity>0</DocSecurity>
  <Lines>10</Lines>
  <Paragraphs>2</Paragraphs>
  <ScaleCrop>false</ScaleCrop>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5</cp:revision>
  <dcterms:created xsi:type="dcterms:W3CDTF">2017-11-09T08:51:00Z</dcterms:created>
  <dcterms:modified xsi:type="dcterms:W3CDTF">2025-11-18T04:51:00Z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